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microsoft-copilot-studio"/>
    <w:p>
      <w:pPr>
        <w:pStyle w:val="Heading1"/>
      </w:pPr>
      <w:r>
        <w:t xml:space="preserve">Microsoft Copilot Studio</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Familiarity with Microsoft 365 apps such as Teams, SharePoint, and Outlook</w:t>
      </w:r>
    </w:p>
    <w:p>
      <w:pPr>
        <w:numPr>
          <w:ilvl w:val="0"/>
          <w:numId w:val="1001"/>
        </w:numPr>
        <w:pStyle w:val="Compact"/>
      </w:pPr>
      <w:r>
        <w:t xml:space="preserve">Comfort with low-code tools and everyday business software</w:t>
      </w:r>
    </w:p>
    <w:p>
      <w:pPr>
        <w:numPr>
          <w:ilvl w:val="0"/>
          <w:numId w:val="1001"/>
        </w:numPr>
        <w:pStyle w:val="Compact"/>
      </w:pPr>
      <w:r>
        <w:t xml:space="preserve">No professional programming experience required</w:t>
      </w:r>
    </w:p>
    <w:bookmarkEnd w:id="21"/>
    <w:bookmarkStart w:id="22" w:name="target-audience"/>
    <w:p>
      <w:pPr>
        <w:pStyle w:val="Heading2"/>
      </w:pPr>
      <w:r>
        <w:t xml:space="preserve">Target Audience</w:t>
      </w:r>
    </w:p>
    <w:p>
      <w:pPr>
        <w:pStyle w:val="FirstParagraph"/>
      </w:pPr>
      <w:r>
        <w:t xml:space="preserve">Business analysts, makers, power users, and team leads who want to build custom AI agents in Microsoft Copilot Studio. Ideal for organizations adopting Copilot Studio to automate conversations and processes, ground agents in their own knowledge, and publish agents into Teams and Microsoft 365 Copilot. A deep technical background is helpful but not required, and the course builds every concept from the ground up.</w:t>
      </w:r>
    </w:p>
    <w:bookmarkEnd w:id="22"/>
    <w:bookmarkStart w:id="23" w:name="description"/>
    <w:p>
      <w:pPr>
        <w:pStyle w:val="Heading2"/>
      </w:pPr>
      <w:r>
        <w:t xml:space="preserve">Description</w:t>
      </w:r>
    </w:p>
    <w:p>
      <w:pPr>
        <w:pStyle w:val="FirstParagraph"/>
      </w:pPr>
      <w:r>
        <w:t xml:space="preserve">Microsoft Copilot Studio is a low-code environment for building, testing, and publishing AI agents that answer questions and take action on your behalf. This hands-on course takes participants from their first agent to a published, dependable assistant grounded in trusted organizational knowledge. Participants learn the anatomy of a Copilot Studio agent, how generative answers work and how to ground them in SharePoint, files, websites, and Dataverse, and how to shape conversations with topics, trigger phrases, questions, entities, and variables. The course then adds action: connectors and Power Automate flows that let an agent do more than answer, along with deterministic workflows used as tools. Participants practice testing and tracing agent behavior, reviewing analytics, and publishing to channels such as Teams, a website, and Microsoft 365 Copilot. Security and governance are covered throughout so agents are shared safely and stay within organizational policy. Every topic is practiced against realistic workplace scenarios.</w:t>
      </w:r>
    </w:p>
    <w:bookmarkEnd w:id="23"/>
    <w:bookmarkStart w:id="24" w:name="learning-outcomes"/>
    <w:p>
      <w:pPr>
        <w:pStyle w:val="Heading2"/>
      </w:pPr>
      <w:r>
        <w:t xml:space="preserve">Learning Outcomes</w:t>
      </w:r>
    </w:p>
    <w:p>
      <w:pPr>
        <w:numPr>
          <w:ilvl w:val="0"/>
          <w:numId w:val="1002"/>
        </w:numPr>
        <w:pStyle w:val="Compact"/>
      </w:pPr>
      <w:r>
        <w:t xml:space="preserve">Explain what a Copilot Studio agent is and how its instructions, topics, knowledge, and tools fit together.</w:t>
      </w:r>
    </w:p>
    <w:p>
      <w:pPr>
        <w:numPr>
          <w:ilvl w:val="0"/>
          <w:numId w:val="1002"/>
        </w:numPr>
        <w:pStyle w:val="Compact"/>
      </w:pPr>
      <w:r>
        <w:t xml:space="preserve">Build an agent from a description and refine its behavior in the maker experience.</w:t>
      </w:r>
    </w:p>
    <w:p>
      <w:pPr>
        <w:numPr>
          <w:ilvl w:val="0"/>
          <w:numId w:val="1002"/>
        </w:numPr>
        <w:pStyle w:val="Compact"/>
      </w:pPr>
      <w:r>
        <w:t xml:space="preserve">Ground an agent in knowledge from SharePoint, files, websites, and Dataverse.</w:t>
      </w:r>
    </w:p>
    <w:p>
      <w:pPr>
        <w:numPr>
          <w:ilvl w:val="0"/>
          <w:numId w:val="1002"/>
        </w:numPr>
        <w:pStyle w:val="Compact"/>
      </w:pPr>
      <w:r>
        <w:t xml:space="preserve">Use generative orchestration and authored topics to produce reliable responses.</w:t>
      </w:r>
    </w:p>
    <w:p>
      <w:pPr>
        <w:numPr>
          <w:ilvl w:val="0"/>
          <w:numId w:val="1002"/>
        </w:numPr>
        <w:pStyle w:val="Compact"/>
      </w:pPr>
      <w:r>
        <w:t xml:space="preserve">Design conversations with trigger phrases, questions, entities, variables, and branching.</w:t>
      </w:r>
    </w:p>
    <w:p>
      <w:pPr>
        <w:numPr>
          <w:ilvl w:val="0"/>
          <w:numId w:val="1002"/>
        </w:numPr>
        <w:pStyle w:val="Compact"/>
      </w:pPr>
      <w:r>
        <w:t xml:space="preserve">Add actions, connectors, and Power Automate flows so an agent can complete tasks.</w:t>
      </w:r>
    </w:p>
    <w:p>
      <w:pPr>
        <w:numPr>
          <w:ilvl w:val="0"/>
          <w:numId w:val="1002"/>
        </w:numPr>
        <w:pStyle w:val="Compact"/>
      </w:pPr>
      <w:r>
        <w:t xml:space="preserve">Test, trace, and analyze an agent, then publish it to Teams, the web, and Microsoft 365 Copilot.</w:t>
      </w:r>
    </w:p>
    <w:p>
      <w:pPr>
        <w:numPr>
          <w:ilvl w:val="0"/>
          <w:numId w:val="1002"/>
        </w:numPr>
        <w:pStyle w:val="Compact"/>
      </w:pPr>
      <w:r>
        <w:t xml:space="preserve">Apply authentication, sharing, and governance controls to keep agents safe and compliant.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access to Microsoft Copilot Studio in a Power Platform environment, a Microsoft 365 account with Teams and SharePoint, and a web browser. Access to Power Automate is recommended for the automation topics. No local installation is required.</w:t>
      </w:r>
    </w:p>
    <w:bookmarkEnd w:id="26"/>
    <w:bookmarkStart w:id="35" w:name="training-topics"/>
    <w:p>
      <w:pPr>
        <w:pStyle w:val="Heading2"/>
      </w:pPr>
      <w:r>
        <w:t xml:space="preserve">Training Topics</w:t>
      </w:r>
    </w:p>
    <w:bookmarkStart w:id="27" w:name="getting-started-with-copilot-studio"/>
    <w:p>
      <w:pPr>
        <w:pStyle w:val="Heading3"/>
      </w:pPr>
      <w:r>
        <w:t xml:space="preserve">Getting Started with Copilot Studio</w:t>
      </w:r>
    </w:p>
    <w:p>
      <w:pPr>
        <w:numPr>
          <w:ilvl w:val="0"/>
          <w:numId w:val="1003"/>
        </w:numPr>
        <w:pStyle w:val="Compact"/>
      </w:pPr>
      <w:r>
        <w:t xml:space="preserve">What Copilot Studio is and where agents run</w:t>
      </w:r>
    </w:p>
    <w:p>
      <w:pPr>
        <w:numPr>
          <w:ilvl w:val="0"/>
          <w:numId w:val="1003"/>
        </w:numPr>
        <w:pStyle w:val="Compact"/>
      </w:pPr>
      <w:r>
        <w:t xml:space="preserve">The maker experience and the current agent experience</w:t>
      </w:r>
    </w:p>
    <w:p>
      <w:pPr>
        <w:numPr>
          <w:ilvl w:val="0"/>
          <w:numId w:val="1003"/>
        </w:numPr>
        <w:pStyle w:val="Compact"/>
      </w:pPr>
      <w:r>
        <w:t xml:space="preserve">Environments, licensing, and the Copilot Studio home</w:t>
      </w:r>
    </w:p>
    <w:p>
      <w:pPr>
        <w:numPr>
          <w:ilvl w:val="0"/>
          <w:numId w:val="1003"/>
        </w:numPr>
        <w:pStyle w:val="Compact"/>
      </w:pPr>
      <w:r>
        <w:t xml:space="preserve">Anatomy of an agent: instructions, topics, knowledge, and tools</w:t>
      </w:r>
    </w:p>
    <w:p>
      <w:pPr>
        <w:numPr>
          <w:ilvl w:val="0"/>
          <w:numId w:val="1003"/>
        </w:numPr>
        <w:pStyle w:val="Compact"/>
      </w:pPr>
      <w:r>
        <w:t xml:space="preserve">Building a first agent from a plain-language description</w:t>
      </w:r>
    </w:p>
    <w:bookmarkEnd w:id="27"/>
    <w:bookmarkStart w:id="28" w:name="generative-answers-and-knowledge"/>
    <w:p>
      <w:pPr>
        <w:pStyle w:val="Heading3"/>
      </w:pPr>
      <w:r>
        <w:t xml:space="preserve">Generative Answers and Knowledge</w:t>
      </w:r>
    </w:p>
    <w:p>
      <w:pPr>
        <w:numPr>
          <w:ilvl w:val="0"/>
          <w:numId w:val="1004"/>
        </w:numPr>
        <w:pStyle w:val="Compact"/>
      </w:pPr>
      <w:r>
        <w:t xml:space="preserve">How generative answers ground responses in your content</w:t>
      </w:r>
    </w:p>
    <w:p>
      <w:pPr>
        <w:numPr>
          <w:ilvl w:val="0"/>
          <w:numId w:val="1004"/>
        </w:numPr>
        <w:pStyle w:val="Compact"/>
      </w:pPr>
      <w:r>
        <w:t xml:space="preserve">Connecting SharePoint, files, websites, and Dataverse</w:t>
      </w:r>
    </w:p>
    <w:p>
      <w:pPr>
        <w:numPr>
          <w:ilvl w:val="0"/>
          <w:numId w:val="1004"/>
        </w:numPr>
        <w:pStyle w:val="Compact"/>
      </w:pPr>
      <w:r>
        <w:t xml:space="preserve">Generative orchestration compared to authored topics</w:t>
      </w:r>
    </w:p>
    <w:p>
      <w:pPr>
        <w:numPr>
          <w:ilvl w:val="0"/>
          <w:numId w:val="1004"/>
        </w:numPr>
        <w:pStyle w:val="Compact"/>
      </w:pPr>
      <w:r>
        <w:t xml:space="preserve">Citations, accuracy, and reducing made-up answers</w:t>
      </w:r>
    </w:p>
    <w:p>
      <w:pPr>
        <w:numPr>
          <w:ilvl w:val="0"/>
          <w:numId w:val="1004"/>
        </w:numPr>
        <w:pStyle w:val="Compact"/>
      </w:pPr>
      <w:r>
        <w:t xml:space="preserve">Content moderation and response quality</w:t>
      </w:r>
    </w:p>
    <w:bookmarkEnd w:id="28"/>
    <w:bookmarkStart w:id="29" w:name="designing-conversations-with-topics"/>
    <w:p>
      <w:pPr>
        <w:pStyle w:val="Heading3"/>
      </w:pPr>
      <w:r>
        <w:t xml:space="preserve">Designing Conversations with Topics</w:t>
      </w:r>
    </w:p>
    <w:p>
      <w:pPr>
        <w:numPr>
          <w:ilvl w:val="0"/>
          <w:numId w:val="1005"/>
        </w:numPr>
        <w:pStyle w:val="Compact"/>
      </w:pPr>
      <w:r>
        <w:t xml:space="preserve">Topics as focused, reusable conversations</w:t>
      </w:r>
    </w:p>
    <w:p>
      <w:pPr>
        <w:numPr>
          <w:ilvl w:val="0"/>
          <w:numId w:val="1005"/>
        </w:numPr>
        <w:pStyle w:val="Compact"/>
      </w:pPr>
      <w:r>
        <w:t xml:space="preserve">Trigger phrases and trigger types</w:t>
      </w:r>
    </w:p>
    <w:p>
      <w:pPr>
        <w:numPr>
          <w:ilvl w:val="0"/>
          <w:numId w:val="1005"/>
        </w:numPr>
        <w:pStyle w:val="Compact"/>
      </w:pPr>
      <w:r>
        <w:t xml:space="preserve">The authoring canvas: messages, questions, and nodes</w:t>
      </w:r>
    </w:p>
    <w:p>
      <w:pPr>
        <w:numPr>
          <w:ilvl w:val="0"/>
          <w:numId w:val="1005"/>
        </w:numPr>
        <w:pStyle w:val="Compact"/>
      </w:pPr>
      <w:r>
        <w:t xml:space="preserve">System topics, fallback, and escalation</w:t>
      </w:r>
    </w:p>
    <w:p>
      <w:pPr>
        <w:numPr>
          <w:ilvl w:val="0"/>
          <w:numId w:val="1005"/>
        </w:numPr>
        <w:pStyle w:val="Compact"/>
      </w:pPr>
      <w:r>
        <w:t xml:space="preserve">Trying topics in the test pane</w:t>
      </w:r>
    </w:p>
    <w:bookmarkEnd w:id="29"/>
    <w:bookmarkStart w:id="30" w:name="variables-entities-and-logic"/>
    <w:p>
      <w:pPr>
        <w:pStyle w:val="Heading3"/>
      </w:pPr>
      <w:r>
        <w:t xml:space="preserve">Variables, Entities, and Logic</w:t>
      </w:r>
    </w:p>
    <w:p>
      <w:pPr>
        <w:numPr>
          <w:ilvl w:val="0"/>
          <w:numId w:val="1006"/>
        </w:numPr>
        <w:pStyle w:val="Compact"/>
      </w:pPr>
      <w:r>
        <w:t xml:space="preserve">Capturing user input with questions</w:t>
      </w:r>
    </w:p>
    <w:p>
      <w:pPr>
        <w:numPr>
          <w:ilvl w:val="0"/>
          <w:numId w:val="1006"/>
        </w:numPr>
        <w:pStyle w:val="Compact"/>
      </w:pPr>
      <w:r>
        <w:t xml:space="preserve">Prebuilt and custom entities</w:t>
      </w:r>
    </w:p>
    <w:p>
      <w:pPr>
        <w:numPr>
          <w:ilvl w:val="0"/>
          <w:numId w:val="1006"/>
        </w:numPr>
        <w:pStyle w:val="Compact"/>
      </w:pPr>
      <w:r>
        <w:t xml:space="preserve">Variables and their scope across a conversation</w:t>
      </w:r>
    </w:p>
    <w:p>
      <w:pPr>
        <w:numPr>
          <w:ilvl w:val="0"/>
          <w:numId w:val="1006"/>
        </w:numPr>
        <w:pStyle w:val="Compact"/>
      </w:pPr>
      <w:r>
        <w:t xml:space="preserve">Conditions, branching, and looping</w:t>
      </w:r>
    </w:p>
    <w:p>
      <w:pPr>
        <w:numPr>
          <w:ilvl w:val="0"/>
          <w:numId w:val="1006"/>
        </w:numPr>
        <w:pStyle w:val="Compact"/>
      </w:pPr>
      <w:r>
        <w:t xml:space="preserve">Shaping values with Power Fx formulas</w:t>
      </w:r>
    </w:p>
    <w:bookmarkEnd w:id="30"/>
    <w:bookmarkStart w:id="31" w:name="actions-and-automation"/>
    <w:p>
      <w:pPr>
        <w:pStyle w:val="Heading3"/>
      </w:pPr>
      <w:r>
        <w:t xml:space="preserve">Actions and Automation</w:t>
      </w:r>
    </w:p>
    <w:p>
      <w:pPr>
        <w:numPr>
          <w:ilvl w:val="0"/>
          <w:numId w:val="1007"/>
        </w:numPr>
        <w:pStyle w:val="Compact"/>
      </w:pPr>
      <w:r>
        <w:t xml:space="preserve">Adding actions so an agent can do more than answer</w:t>
      </w:r>
    </w:p>
    <w:p>
      <w:pPr>
        <w:numPr>
          <w:ilvl w:val="0"/>
          <w:numId w:val="1007"/>
        </w:numPr>
        <w:pStyle w:val="Compact"/>
      </w:pPr>
      <w:r>
        <w:t xml:space="preserve">Connectors and prebuilt actions</w:t>
      </w:r>
    </w:p>
    <w:p>
      <w:pPr>
        <w:numPr>
          <w:ilvl w:val="0"/>
          <w:numId w:val="1007"/>
        </w:numPr>
        <w:pStyle w:val="Compact"/>
      </w:pPr>
      <w:r>
        <w:t xml:space="preserve">Power Automate flows as agent tools</w:t>
      </w:r>
    </w:p>
    <w:p>
      <w:pPr>
        <w:numPr>
          <w:ilvl w:val="0"/>
          <w:numId w:val="1007"/>
        </w:numPr>
        <w:pStyle w:val="Compact"/>
      </w:pPr>
      <w:r>
        <w:t xml:space="preserve">Passing inputs and handling outputs and errors</w:t>
      </w:r>
    </w:p>
    <w:p>
      <w:pPr>
        <w:numPr>
          <w:ilvl w:val="0"/>
          <w:numId w:val="1007"/>
        </w:numPr>
        <w:pStyle w:val="Compact"/>
      </w:pPr>
      <w:r>
        <w:t xml:space="preserve">Deterministic workflows for predictable behavior</w:t>
      </w:r>
    </w:p>
    <w:bookmarkEnd w:id="31"/>
    <w:bookmarkStart w:id="32" w:name="enhancing-agents-with-ai"/>
    <w:p>
      <w:pPr>
        <w:pStyle w:val="Heading3"/>
      </w:pPr>
      <w:r>
        <w:t xml:space="preserve">Enhancing Agents with AI</w:t>
      </w:r>
    </w:p>
    <w:p>
      <w:pPr>
        <w:numPr>
          <w:ilvl w:val="0"/>
          <w:numId w:val="1008"/>
        </w:numPr>
        <w:pStyle w:val="Compact"/>
      </w:pPr>
      <w:r>
        <w:t xml:space="preserve">Generative orchestration of tools and knowledge</w:t>
      </w:r>
    </w:p>
    <w:p>
      <w:pPr>
        <w:numPr>
          <w:ilvl w:val="0"/>
          <w:numId w:val="1008"/>
        </w:numPr>
        <w:pStyle w:val="Compact"/>
      </w:pPr>
      <w:r>
        <w:t xml:space="preserve">Writing instructions that produce reliable behavior</w:t>
      </w:r>
    </w:p>
    <w:p>
      <w:pPr>
        <w:numPr>
          <w:ilvl w:val="0"/>
          <w:numId w:val="1008"/>
        </w:numPr>
        <w:pStyle w:val="Compact"/>
      </w:pPr>
      <w:r>
        <w:t xml:space="preserve">Adding and tuning AI prompts</w:t>
      </w:r>
    </w:p>
    <w:p>
      <w:pPr>
        <w:numPr>
          <w:ilvl w:val="0"/>
          <w:numId w:val="1008"/>
        </w:numPr>
        <w:pStyle w:val="Compact"/>
      </w:pPr>
      <w:r>
        <w:t xml:space="preserve">Balancing generative and authored responses</w:t>
      </w:r>
    </w:p>
    <w:p>
      <w:pPr>
        <w:numPr>
          <w:ilvl w:val="0"/>
          <w:numId w:val="1008"/>
        </w:numPr>
        <w:pStyle w:val="Compact"/>
      </w:pPr>
      <w:r>
        <w:t xml:space="preserve">Iterating toward consistent results</w:t>
      </w:r>
    </w:p>
    <w:bookmarkEnd w:id="32"/>
    <w:bookmarkStart w:id="33" w:name="testing-and-publishing"/>
    <w:p>
      <w:pPr>
        <w:pStyle w:val="Heading3"/>
      </w:pPr>
      <w:r>
        <w:t xml:space="preserve">Testing and Publishing</w:t>
      </w:r>
    </w:p>
    <w:p>
      <w:pPr>
        <w:numPr>
          <w:ilvl w:val="0"/>
          <w:numId w:val="1009"/>
        </w:numPr>
        <w:pStyle w:val="Compact"/>
      </w:pPr>
      <w:r>
        <w:t xml:space="preserve">The test pane and conversation tracing</w:t>
      </w:r>
    </w:p>
    <w:p>
      <w:pPr>
        <w:numPr>
          <w:ilvl w:val="0"/>
          <w:numId w:val="1009"/>
        </w:numPr>
        <w:pStyle w:val="Compact"/>
      </w:pPr>
      <w:r>
        <w:t xml:space="preserve">Reviewing analytics and agent performance</w:t>
      </w:r>
    </w:p>
    <w:p>
      <w:pPr>
        <w:numPr>
          <w:ilvl w:val="0"/>
          <w:numId w:val="1009"/>
        </w:numPr>
        <w:pStyle w:val="Compact"/>
      </w:pPr>
      <w:r>
        <w:t xml:space="preserve">Publishing an agent</w:t>
      </w:r>
    </w:p>
    <w:p>
      <w:pPr>
        <w:numPr>
          <w:ilvl w:val="0"/>
          <w:numId w:val="1009"/>
        </w:numPr>
        <w:pStyle w:val="Compact"/>
      </w:pPr>
      <w:r>
        <w:t xml:space="preserve">Channels: Teams, custom websites, and Microsoft 365 Copilot</w:t>
      </w:r>
    </w:p>
    <w:p>
      <w:pPr>
        <w:numPr>
          <w:ilvl w:val="0"/>
          <w:numId w:val="1009"/>
        </w:numPr>
        <w:pStyle w:val="Compact"/>
      </w:pPr>
      <w:r>
        <w:t xml:space="preserve">Environments and the basics of application lifecycle management</w:t>
      </w:r>
    </w:p>
    <w:bookmarkEnd w:id="33"/>
    <w:bookmarkStart w:id="34" w:name="security-and-governance-basics"/>
    <w:p>
      <w:pPr>
        <w:pStyle w:val="Heading3"/>
      </w:pPr>
      <w:r>
        <w:t xml:space="preserve">Security and Governance Basics</w:t>
      </w:r>
    </w:p>
    <w:p>
      <w:pPr>
        <w:numPr>
          <w:ilvl w:val="0"/>
          <w:numId w:val="1010"/>
        </w:numPr>
        <w:pStyle w:val="Compact"/>
      </w:pPr>
      <w:r>
        <w:t xml:space="preserve">Authentication options for agents and users</w:t>
      </w:r>
    </w:p>
    <w:p>
      <w:pPr>
        <w:numPr>
          <w:ilvl w:val="0"/>
          <w:numId w:val="1010"/>
        </w:numPr>
        <w:pStyle w:val="Compact"/>
      </w:pPr>
      <w:r>
        <w:t xml:space="preserve">Data loss prevention and environment policies</w:t>
      </w:r>
    </w:p>
    <w:p>
      <w:pPr>
        <w:numPr>
          <w:ilvl w:val="0"/>
          <w:numId w:val="1010"/>
        </w:numPr>
        <w:pStyle w:val="Compact"/>
      </w:pPr>
      <w:r>
        <w:t xml:space="preserve">Sharing agents and assigning roles</w:t>
      </w:r>
    </w:p>
    <w:p>
      <w:pPr>
        <w:numPr>
          <w:ilvl w:val="0"/>
          <w:numId w:val="1010"/>
        </w:numPr>
        <w:pStyle w:val="Compact"/>
      </w:pPr>
      <w:r>
        <w:t xml:space="preserve">Keeping agents within organizational policy</w:t>
      </w:r>
    </w:p>
    <w:p>
      <w:pPr>
        <w:numPr>
          <w:ilvl w:val="0"/>
          <w:numId w:val="1010"/>
        </w:numPr>
        <w:pStyle w:val="Compact"/>
      </w:pPr>
      <w:r>
        <w:t xml:space="preserve">Responsible AI considerations for everyday agents</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Copilot Studio</dc:title>
  <dc:creator>Cloud Contraptions LLC</dc:creator>
  <cp:keywords/>
  <dcterms:created xsi:type="dcterms:W3CDTF">2026-07-24T17:16:30Z</dcterms:created>
  <dcterms:modified xsi:type="dcterms:W3CDTF">2026-07-24T17:16:30Z</dcterms:modified>
  <dc:language>en-US</dc:language>
  <cp:category>ai-for-the-workplace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