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ai-fundamentals-for-all-staff"/>
    <w:p>
      <w:pPr>
        <w:pStyle w:val="Heading1"/>
      </w:pPr>
      <w:r>
        <w:t xml:space="preserve">AI Fundamentals for All Staff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2-4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Comfort with everyday office software: documents, spreadsheets, email, and a web browser</w:t>
      </w:r>
    </w:p>
    <w:p>
      <w:pPr>
        <w:numPr>
          <w:ilvl w:val="0"/>
          <w:numId w:val="1001"/>
        </w:numPr>
        <w:pStyle w:val="Compact"/>
      </w:pPr>
      <w:r>
        <w:t xml:space="preserve">No technical background or programming experience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Every role in the organization: operations, HR, finance, marketing, sales, legal, support, and management. No technical background is assumed, and nothing in the course requires one. Equally valuable for teams rolling out AI assistants organization-wide and for leaders who want their whole staff to share a common baseline of AI literacy and judgment, so that everyone uses, questions, and checks AI the same way.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practical, jargon-free course introduces working effectively with AI to every role in the organization: no programming required. Participants learn what modern AI systems can and cannot do, how to write prompts that get useful results, and how to fold AI assistants into everyday work: drafting and editing documents, summarizing and researching, analyzing spreadsheets, and automating repetitive tasks. That includes the newest generation of tools, AI agents that carry out entire multi-step tasks (research, document drafting, file handling) on a person’s behalf. The course is deliberately tool-agnostic: participants practice with whichever assistant their organization provides, whether ChatGPT, Claude, Microsoft Copilot, or Google Gemini, and everything taught transfers between them. Judgment receives as much attention as mechanics: verifying AI output, recognizing hallucinations, protecting sensitive data, and knowing when a human needs to stay in the loop. Every topic is practiced against ordinary workplace situations, and participants leave with working habits they can apply the same day.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Explain in plain language how modern AI assistants work, what they do well, and where they fail.</w:t>
      </w:r>
    </w:p>
    <w:p>
      <w:pPr>
        <w:numPr>
          <w:ilvl w:val="0"/>
          <w:numId w:val="1002"/>
        </w:numPr>
        <w:pStyle w:val="Compact"/>
      </w:pPr>
      <w:r>
        <w:t xml:space="preserve">Write clear, well-structured prompts and refine results through follow-up conversation.</w:t>
      </w:r>
    </w:p>
    <w:p>
      <w:pPr>
        <w:numPr>
          <w:ilvl w:val="0"/>
          <w:numId w:val="1002"/>
        </w:numPr>
        <w:pStyle w:val="Compact"/>
      </w:pPr>
      <w:r>
        <w:t xml:space="preserve">Draft, edit, and adapt workplace documents with AI: emails, reports, proposals, and meeting notes.</w:t>
      </w:r>
    </w:p>
    <w:p>
      <w:pPr>
        <w:numPr>
          <w:ilvl w:val="0"/>
          <w:numId w:val="1002"/>
        </w:numPr>
        <w:pStyle w:val="Compact"/>
      </w:pPr>
      <w:r>
        <w:t xml:space="preserve">Summarize long documents and conduct research with AI, checking summaries against their sources.</w:t>
      </w:r>
    </w:p>
    <w:p>
      <w:pPr>
        <w:numPr>
          <w:ilvl w:val="0"/>
          <w:numId w:val="1002"/>
        </w:numPr>
        <w:pStyle w:val="Compact"/>
      </w:pPr>
      <w:r>
        <w:t xml:space="preserve">Analyze spreadsheets and everyday business data by asking questions in plain language.</w:t>
      </w:r>
    </w:p>
    <w:p>
      <w:pPr>
        <w:numPr>
          <w:ilvl w:val="0"/>
          <w:numId w:val="1002"/>
        </w:numPr>
        <w:pStyle w:val="Compact"/>
      </w:pPr>
      <w:r>
        <w:t xml:space="preserve">Delegate multi-step tasks such as research, document drafting, and file handling to AI agents, and review the results before relying on them.</w:t>
      </w:r>
    </w:p>
    <w:p>
      <w:pPr>
        <w:numPr>
          <w:ilvl w:val="0"/>
          <w:numId w:val="1002"/>
        </w:numPr>
        <w:pStyle w:val="Compact"/>
      </w:pPr>
      <w:r>
        <w:t xml:space="preserve">Verify AI output systematically, recognize hallucinations, and match the depth of checking to the stakes of the task.</w:t>
      </w:r>
    </w:p>
    <w:p>
      <w:pPr>
        <w:numPr>
          <w:ilvl w:val="0"/>
          <w:numId w:val="1002"/>
        </w:numPr>
        <w:pStyle w:val="Compact"/>
      </w:pPr>
      <w:r>
        <w:t xml:space="preserve">Protect sensitive and confidential information when working with AI tools, and apply your organization’s usage policies.</w:t>
      </w:r>
    </w:p>
    <w:p>
      <w:pPr>
        <w:numPr>
          <w:ilvl w:val="0"/>
          <w:numId w:val="1002"/>
        </w:numPr>
        <w:pStyle w:val="Compact"/>
      </w:pPr>
      <w:r>
        <w:t xml:space="preserve">Decide when a task can be handed to AI and when a human needs to stay in the loop.</w:t>
      </w:r>
    </w:p>
    <w:p>
      <w:pPr>
        <w:numPr>
          <w:ilvl w:val="0"/>
          <w:numId w:val="1002"/>
        </w:numPr>
        <w:pStyle w:val="Compact"/>
      </w:pPr>
      <w:r>
        <w:t xml:space="preserve">Build daily working habits and shared team practices that make AI use consistent and dependable.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Students need access to a modern AI assistant (such as ChatGPT, Claude, Microsoft Copilot, or Google Gemini) through their organization or a free account, and a web browser. No installation required.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how-modern-ai-assistants-work"/>
    <w:p>
      <w:pPr>
        <w:pStyle w:val="Heading3"/>
      </w:pPr>
      <w:r>
        <w:t xml:space="preserve">How Modern AI Assistants Work</w:t>
      </w:r>
    </w:p>
    <w:p>
      <w:pPr>
        <w:numPr>
          <w:ilvl w:val="0"/>
          <w:numId w:val="1003"/>
        </w:numPr>
        <w:pStyle w:val="Compact"/>
      </w:pPr>
      <w:r>
        <w:t xml:space="preserve">What AI assistants are and how they generate responses, in plain language</w:t>
      </w:r>
    </w:p>
    <w:p>
      <w:pPr>
        <w:numPr>
          <w:ilvl w:val="0"/>
          <w:numId w:val="1003"/>
        </w:numPr>
        <w:pStyle w:val="Compact"/>
      </w:pPr>
      <w:r>
        <w:t xml:space="preserve">Today’s mainstream tools: ChatGPT, Claude, Microsoft Copilot, and Google Gemini</w:t>
      </w:r>
    </w:p>
    <w:p>
      <w:pPr>
        <w:numPr>
          <w:ilvl w:val="0"/>
          <w:numId w:val="1003"/>
        </w:numPr>
        <w:pStyle w:val="Compact"/>
      </w:pPr>
      <w:r>
        <w:t xml:space="preserve">What AI does well: language, summarization, structure, and ideas</w:t>
      </w:r>
    </w:p>
    <w:p>
      <w:pPr>
        <w:numPr>
          <w:ilvl w:val="0"/>
          <w:numId w:val="1003"/>
        </w:numPr>
        <w:pStyle w:val="Compact"/>
      </w:pPr>
      <w:r>
        <w:t xml:space="preserve">Where AI falls short: facts, arithmetic, recent events, and judgment</w:t>
      </w:r>
    </w:p>
    <w:p>
      <w:pPr>
        <w:numPr>
          <w:ilvl w:val="0"/>
          <w:numId w:val="1003"/>
        </w:numPr>
        <w:pStyle w:val="Compact"/>
      </w:pPr>
      <w:r>
        <w:t xml:space="preserve">Why assistants sound confident even when they are wrong</w:t>
      </w:r>
    </w:p>
    <w:bookmarkEnd w:id="27"/>
    <w:bookmarkStart w:id="28" w:name="writing-effective-prompts"/>
    <w:p>
      <w:pPr>
        <w:pStyle w:val="Heading3"/>
      </w:pPr>
      <w:r>
        <w:t xml:space="preserve">Writing Effective Prompts</w:t>
      </w:r>
    </w:p>
    <w:p>
      <w:pPr>
        <w:numPr>
          <w:ilvl w:val="0"/>
          <w:numId w:val="1004"/>
        </w:numPr>
        <w:pStyle w:val="Compact"/>
      </w:pPr>
      <w:r>
        <w:t xml:space="preserve">The anatomy of a good prompt: goal, context, format, and constraints</w:t>
      </w:r>
    </w:p>
    <w:p>
      <w:pPr>
        <w:numPr>
          <w:ilvl w:val="0"/>
          <w:numId w:val="1004"/>
        </w:numPr>
        <w:pStyle w:val="Compact"/>
      </w:pPr>
      <w:r>
        <w:t xml:space="preserve">Providing background information and examples</w:t>
      </w:r>
    </w:p>
    <w:p>
      <w:pPr>
        <w:numPr>
          <w:ilvl w:val="0"/>
          <w:numId w:val="1004"/>
        </w:numPr>
        <w:pStyle w:val="Compact"/>
      </w:pPr>
      <w:r>
        <w:t xml:space="preserve">Specifying tone, audience, and length</w:t>
      </w:r>
    </w:p>
    <w:p>
      <w:pPr>
        <w:numPr>
          <w:ilvl w:val="0"/>
          <w:numId w:val="1004"/>
        </w:numPr>
        <w:pStyle w:val="Compact"/>
      </w:pPr>
      <w:r>
        <w:t xml:space="preserve">Refining results through follow-up instead of starting over</w:t>
      </w:r>
    </w:p>
    <w:p>
      <w:pPr>
        <w:numPr>
          <w:ilvl w:val="0"/>
          <w:numId w:val="1004"/>
        </w:numPr>
        <w:pStyle w:val="Compact"/>
      </w:pPr>
      <w:r>
        <w:t xml:space="preserve">Common prompt mistakes and how to fix them</w:t>
      </w:r>
    </w:p>
    <w:bookmarkEnd w:id="28"/>
    <w:bookmarkStart w:id="29" w:name="working-with-documents"/>
    <w:p>
      <w:pPr>
        <w:pStyle w:val="Heading3"/>
      </w:pPr>
      <w:r>
        <w:t xml:space="preserve">Working with Documents</w:t>
      </w:r>
    </w:p>
    <w:p>
      <w:pPr>
        <w:numPr>
          <w:ilvl w:val="0"/>
          <w:numId w:val="1005"/>
        </w:numPr>
        <w:pStyle w:val="Compact"/>
      </w:pPr>
      <w:r>
        <w:t xml:space="preserve">Drafting emails, reports, proposals, and meeting notes</w:t>
      </w:r>
    </w:p>
    <w:p>
      <w:pPr>
        <w:numPr>
          <w:ilvl w:val="0"/>
          <w:numId w:val="1005"/>
        </w:numPr>
        <w:pStyle w:val="Compact"/>
      </w:pPr>
      <w:r>
        <w:t xml:space="preserve">Editing for clarity, tone, and audience</w:t>
      </w:r>
    </w:p>
    <w:p>
      <w:pPr>
        <w:numPr>
          <w:ilvl w:val="0"/>
          <w:numId w:val="1005"/>
        </w:numPr>
        <w:pStyle w:val="Compact"/>
      </w:pPr>
      <w:r>
        <w:t xml:space="preserve">Turning rough notes into polished prose</w:t>
      </w:r>
    </w:p>
    <w:p>
      <w:pPr>
        <w:numPr>
          <w:ilvl w:val="0"/>
          <w:numId w:val="1005"/>
        </w:numPr>
        <w:pStyle w:val="Compact"/>
      </w:pPr>
      <w:r>
        <w:t xml:space="preserve">Adapting one piece of writing for different readers</w:t>
      </w:r>
    </w:p>
    <w:p>
      <w:pPr>
        <w:numPr>
          <w:ilvl w:val="0"/>
          <w:numId w:val="1005"/>
        </w:numPr>
        <w:pStyle w:val="Compact"/>
      </w:pPr>
      <w:r>
        <w:t xml:space="preserve">Using AI as a second reader for review and proofreading</w:t>
      </w:r>
    </w:p>
    <w:bookmarkEnd w:id="29"/>
    <w:bookmarkStart w:id="30" w:name="research-and-summarization"/>
    <w:p>
      <w:pPr>
        <w:pStyle w:val="Heading3"/>
      </w:pPr>
      <w:r>
        <w:t xml:space="preserve">Research and Summarization</w:t>
      </w:r>
    </w:p>
    <w:p>
      <w:pPr>
        <w:numPr>
          <w:ilvl w:val="0"/>
          <w:numId w:val="1006"/>
        </w:numPr>
        <w:pStyle w:val="Compact"/>
      </w:pPr>
      <w:r>
        <w:t xml:space="preserve">Summarizing long documents, reports, and email threads</w:t>
      </w:r>
    </w:p>
    <w:p>
      <w:pPr>
        <w:numPr>
          <w:ilvl w:val="0"/>
          <w:numId w:val="1006"/>
        </w:numPr>
        <w:pStyle w:val="Compact"/>
      </w:pPr>
      <w:r>
        <w:t xml:space="preserve">Asking questions about an uploaded file</w:t>
      </w:r>
    </w:p>
    <w:p>
      <w:pPr>
        <w:numPr>
          <w:ilvl w:val="0"/>
          <w:numId w:val="1006"/>
        </w:numPr>
        <w:pStyle w:val="Compact"/>
      </w:pPr>
      <w:r>
        <w:t xml:space="preserve">Combining and comparing information from multiple sources</w:t>
      </w:r>
    </w:p>
    <w:p>
      <w:pPr>
        <w:numPr>
          <w:ilvl w:val="0"/>
          <w:numId w:val="1006"/>
        </w:numPr>
        <w:pStyle w:val="Compact"/>
      </w:pPr>
      <w:r>
        <w:t xml:space="preserve">Using assistants that search the web for current information</w:t>
      </w:r>
    </w:p>
    <w:p>
      <w:pPr>
        <w:numPr>
          <w:ilvl w:val="0"/>
          <w:numId w:val="1006"/>
        </w:numPr>
        <w:pStyle w:val="Compact"/>
      </w:pPr>
      <w:r>
        <w:t xml:space="preserve">Knowing when to check a summary against the original</w:t>
      </w:r>
    </w:p>
    <w:bookmarkEnd w:id="30"/>
    <w:bookmarkStart w:id="31" w:name="working-with-data-and-spreadsheets"/>
    <w:p>
      <w:pPr>
        <w:pStyle w:val="Heading3"/>
      </w:pPr>
      <w:r>
        <w:t xml:space="preserve">Working with Data and Spreadsheets</w:t>
      </w:r>
    </w:p>
    <w:p>
      <w:pPr>
        <w:numPr>
          <w:ilvl w:val="0"/>
          <w:numId w:val="1007"/>
        </w:numPr>
        <w:pStyle w:val="Compact"/>
      </w:pPr>
      <w:r>
        <w:t xml:space="preserve">Uploading a spreadsheet and asking questions in plain language</w:t>
      </w:r>
    </w:p>
    <w:p>
      <w:pPr>
        <w:numPr>
          <w:ilvl w:val="0"/>
          <w:numId w:val="1007"/>
        </w:numPr>
        <w:pStyle w:val="Compact"/>
      </w:pPr>
      <w:r>
        <w:t xml:space="preserve">Finding patterns, totals, and outliers</w:t>
      </w:r>
    </w:p>
    <w:p>
      <w:pPr>
        <w:numPr>
          <w:ilvl w:val="0"/>
          <w:numId w:val="1007"/>
        </w:numPr>
        <w:pStyle w:val="Compact"/>
      </w:pPr>
      <w:r>
        <w:t xml:space="preserve">Getting help with formulas and data cleanup</w:t>
      </w:r>
    </w:p>
    <w:p>
      <w:pPr>
        <w:numPr>
          <w:ilvl w:val="0"/>
          <w:numId w:val="1007"/>
        </w:numPr>
        <w:pStyle w:val="Compact"/>
      </w:pPr>
      <w:r>
        <w:t xml:space="preserve">Turning numbers into charts and clear explanations</w:t>
      </w:r>
    </w:p>
    <w:p>
      <w:pPr>
        <w:numPr>
          <w:ilvl w:val="0"/>
          <w:numId w:val="1007"/>
        </w:numPr>
        <w:pStyle w:val="Compact"/>
      </w:pPr>
      <w:r>
        <w:t xml:space="preserve">Sanity-checking AI-generated figures before sharing them</w:t>
      </w:r>
    </w:p>
    <w:bookmarkEnd w:id="31"/>
    <w:bookmarkStart w:id="32" w:name="ai-agents-that-do-multi-step-work"/>
    <w:p>
      <w:pPr>
        <w:pStyle w:val="Heading3"/>
      </w:pPr>
      <w:r>
        <w:t xml:space="preserve">AI Agents That Do Multi-Step Work</w:t>
      </w:r>
    </w:p>
    <w:p>
      <w:pPr>
        <w:numPr>
          <w:ilvl w:val="0"/>
          <w:numId w:val="1008"/>
        </w:numPr>
        <w:pStyle w:val="Compact"/>
      </w:pPr>
      <w:r>
        <w:t xml:space="preserve">How agents differ from a simple chat conversation</w:t>
      </w:r>
    </w:p>
    <w:p>
      <w:pPr>
        <w:numPr>
          <w:ilvl w:val="0"/>
          <w:numId w:val="1008"/>
        </w:numPr>
        <w:pStyle w:val="Compact"/>
      </w:pPr>
      <w:r>
        <w:t xml:space="preserve">Handing off research, drafting, and file handling tasks</w:t>
      </w:r>
    </w:p>
    <w:p>
      <w:pPr>
        <w:numPr>
          <w:ilvl w:val="0"/>
          <w:numId w:val="1008"/>
        </w:numPr>
        <w:pStyle w:val="Compact"/>
      </w:pPr>
      <w:r>
        <w:t xml:space="preserve">Writing instructions clear enough to act on without you</w:t>
      </w:r>
    </w:p>
    <w:p>
      <w:pPr>
        <w:numPr>
          <w:ilvl w:val="0"/>
          <w:numId w:val="1008"/>
        </w:numPr>
        <w:pStyle w:val="Compact"/>
      </w:pPr>
      <w:r>
        <w:t xml:space="preserve">Reviewing an agent’s results before acting on them</w:t>
      </w:r>
    </w:p>
    <w:p>
      <w:pPr>
        <w:numPr>
          <w:ilvl w:val="0"/>
          <w:numId w:val="1008"/>
        </w:numPr>
        <w:pStyle w:val="Compact"/>
      </w:pPr>
      <w:r>
        <w:t xml:space="preserve">Choosing which tasks are ready to delegate and which are not</w:t>
      </w:r>
    </w:p>
    <w:bookmarkEnd w:id="32"/>
    <w:bookmarkStart w:id="33" w:name="verification-accuracy-and-hallucinations"/>
    <w:p>
      <w:pPr>
        <w:pStyle w:val="Heading3"/>
      </w:pPr>
      <w:r>
        <w:t xml:space="preserve">Verification, Accuracy, and Hallucinations</w:t>
      </w:r>
    </w:p>
    <w:p>
      <w:pPr>
        <w:numPr>
          <w:ilvl w:val="0"/>
          <w:numId w:val="1009"/>
        </w:numPr>
        <w:pStyle w:val="Compact"/>
      </w:pPr>
      <w:r>
        <w:t xml:space="preserve">Why AI systems make things up and how to spot it</w:t>
      </w:r>
    </w:p>
    <w:p>
      <w:pPr>
        <w:numPr>
          <w:ilvl w:val="0"/>
          <w:numId w:val="1009"/>
        </w:numPr>
        <w:pStyle w:val="Compact"/>
      </w:pPr>
      <w:r>
        <w:t xml:space="preserve">Checking names, numbers, dates, quotes, and citations</w:t>
      </w:r>
    </w:p>
    <w:p>
      <w:pPr>
        <w:numPr>
          <w:ilvl w:val="0"/>
          <w:numId w:val="1009"/>
        </w:numPr>
        <w:pStyle w:val="Compact"/>
      </w:pPr>
      <w:r>
        <w:t xml:space="preserve">Asking the assistant for its sources</w:t>
      </w:r>
    </w:p>
    <w:p>
      <w:pPr>
        <w:numPr>
          <w:ilvl w:val="0"/>
          <w:numId w:val="1009"/>
        </w:numPr>
        <w:pStyle w:val="Compact"/>
      </w:pPr>
      <w:r>
        <w:t xml:space="preserve">Matching the depth of checking to the stakes of the task</w:t>
      </w:r>
    </w:p>
    <w:p>
      <w:pPr>
        <w:numPr>
          <w:ilvl w:val="0"/>
          <w:numId w:val="1009"/>
        </w:numPr>
        <w:pStyle w:val="Compact"/>
      </w:pPr>
      <w:r>
        <w:t xml:space="preserve">Habits that catch errors before they spread</w:t>
      </w:r>
    </w:p>
    <w:bookmarkEnd w:id="33"/>
    <w:bookmarkStart w:id="34" w:name="X978cc353aa1300383da14851ce91224bc7b1f68"/>
    <w:p>
      <w:pPr>
        <w:pStyle w:val="Heading3"/>
      </w:pPr>
      <w:r>
        <w:t xml:space="preserve">Privacy, Confidentiality, and Responsible Use</w:t>
      </w:r>
    </w:p>
    <w:p>
      <w:pPr>
        <w:numPr>
          <w:ilvl w:val="0"/>
          <w:numId w:val="1010"/>
        </w:numPr>
        <w:pStyle w:val="Compact"/>
      </w:pPr>
      <w:r>
        <w:t xml:space="preserve">What happens to the information you share with an AI tool</w:t>
      </w:r>
    </w:p>
    <w:p>
      <w:pPr>
        <w:numPr>
          <w:ilvl w:val="0"/>
          <w:numId w:val="1010"/>
        </w:numPr>
        <w:pStyle w:val="Compact"/>
      </w:pPr>
      <w:r>
        <w:t xml:space="preserve">Protecting customer, employee, and company data</w:t>
      </w:r>
    </w:p>
    <w:p>
      <w:pPr>
        <w:numPr>
          <w:ilvl w:val="0"/>
          <w:numId w:val="1010"/>
        </w:numPr>
        <w:pStyle w:val="Compact"/>
      </w:pPr>
      <w:r>
        <w:t xml:space="preserve">Working within your organization’s AI policy</w:t>
      </w:r>
    </w:p>
    <w:p>
      <w:pPr>
        <w:numPr>
          <w:ilvl w:val="0"/>
          <w:numId w:val="1010"/>
        </w:numPr>
        <w:pStyle w:val="Compact"/>
      </w:pPr>
      <w:r>
        <w:t xml:space="preserve">Attribution, disclosure, and fairness basics</w:t>
      </w:r>
    </w:p>
    <w:p>
      <w:pPr>
        <w:numPr>
          <w:ilvl w:val="0"/>
          <w:numId w:val="1010"/>
        </w:numPr>
        <w:pStyle w:val="Compact"/>
      </w:pPr>
      <w:r>
        <w:t xml:space="preserve">When a human must stay in the loop</w:t>
      </w:r>
    </w:p>
    <w:bookmarkEnd w:id="34"/>
    <w:bookmarkStart w:id="35" w:name="building-daily-habits-and-team-practices"/>
    <w:p>
      <w:pPr>
        <w:pStyle w:val="Heading3"/>
      </w:pPr>
      <w:r>
        <w:t xml:space="preserve">Building Daily Habits and Team Practices</w:t>
      </w:r>
    </w:p>
    <w:p>
      <w:pPr>
        <w:numPr>
          <w:ilvl w:val="0"/>
          <w:numId w:val="1011"/>
        </w:numPr>
        <w:pStyle w:val="Compact"/>
      </w:pPr>
      <w:r>
        <w:t xml:space="preserve">Spotting AI opportunities in your own workday</w:t>
      </w:r>
    </w:p>
    <w:p>
      <w:pPr>
        <w:numPr>
          <w:ilvl w:val="0"/>
          <w:numId w:val="1011"/>
        </w:numPr>
        <w:pStyle w:val="Compact"/>
      </w:pPr>
      <w:r>
        <w:t xml:space="preserve">Automating repetitive tasks one step at a time</w:t>
      </w:r>
    </w:p>
    <w:p>
      <w:pPr>
        <w:numPr>
          <w:ilvl w:val="0"/>
          <w:numId w:val="1011"/>
        </w:numPr>
        <w:pStyle w:val="Compact"/>
      </w:pPr>
      <w:r>
        <w:t xml:space="preserve">Keeping a personal library of prompts that work</w:t>
      </w:r>
    </w:p>
    <w:p>
      <w:pPr>
        <w:numPr>
          <w:ilvl w:val="0"/>
          <w:numId w:val="1011"/>
        </w:numPr>
        <w:pStyle w:val="Compact"/>
      </w:pPr>
      <w:r>
        <w:t xml:space="preserve">Sharing effective practices with your team</w:t>
      </w:r>
    </w:p>
    <w:p>
      <w:pPr>
        <w:numPr>
          <w:ilvl w:val="0"/>
          <w:numId w:val="1011"/>
        </w:numPr>
        <w:pStyle w:val="Compact"/>
      </w:pPr>
      <w:r>
        <w:t xml:space="preserve">Staying current as AI tools change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Fundamentals for All Staff</dc:title>
  <dc:creator>Cloud Contraptions LLC</dc:creator>
  <cp:keywords/>
  <dcterms:created xsi:type="dcterms:W3CDTF">2026-07-08T20:56:34Z</dcterms:created>
  <dcterms:modified xsi:type="dcterms:W3CDTF">2026-07-08T20:56:34Z</dcterms:modified>
  <dc:language>en-US</dc:language>
  <cp:category>ai-for-the-workplace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