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9" w:name="building-ai-agents-with-python-and-mcp"/>
    <w:p>
      <w:pPr>
        <w:pStyle w:val="Heading1"/>
      </w:pPr>
      <w:r>
        <w:t xml:space="preserve">Building AI Agents with Python and MCP</w:t>
      </w:r>
    </w:p>
    <w:bookmarkStart w:id="20" w:name="class-duration"/>
    <w:p>
      <w:pPr>
        <w:pStyle w:val="Heading2"/>
      </w:pPr>
      <w:r>
        <w:t xml:space="preserve">Class Duration</w:t>
      </w:r>
    </w:p>
    <w:p>
      <w:pPr>
        <w:pStyle w:val="FirstParagraph"/>
      </w:pPr>
      <w:r>
        <w:t xml:space="preserve">35 hours of live training delivered over 5 days.</w:t>
      </w:r>
    </w:p>
    <w:bookmarkEnd w:id="20"/>
    <w:bookmarkStart w:id="21" w:name="student-prerequisites"/>
    <w:p>
      <w:pPr>
        <w:pStyle w:val="Heading2"/>
      </w:pPr>
      <w:r>
        <w:t xml:space="preserve">Student Prerequisites</w:t>
      </w:r>
    </w:p>
    <w:p>
      <w:pPr>
        <w:numPr>
          <w:ilvl w:val="0"/>
          <w:numId w:val="1001"/>
        </w:numPr>
        <w:pStyle w:val="Compact"/>
      </w:pPr>
      <w:r>
        <w:t xml:space="preserve">Professional Python development experience</w:t>
      </w:r>
    </w:p>
    <w:p>
      <w:pPr>
        <w:numPr>
          <w:ilvl w:val="0"/>
          <w:numId w:val="1001"/>
        </w:numPr>
        <w:pStyle w:val="Compact"/>
      </w:pPr>
      <w:r>
        <w:t xml:space="preserve">Familiarity with LLM APIs: prompts, tool/function calling, and structured outputs (see</w:t>
      </w:r>
      <w:r>
        <w:t xml:space="preserve"> </w:t>
      </w:r>
      <w:r>
        <w:rPr>
          <w:iCs/>
          <w:i/>
        </w:rPr>
        <w:t xml:space="preserve">LLM Application Development with Python</w:t>
      </w:r>
      <w:r>
        <w:t xml:space="preserve">)</w:t>
      </w:r>
    </w:p>
    <w:p>
      <w:pPr>
        <w:numPr>
          <w:ilvl w:val="0"/>
          <w:numId w:val="1001"/>
        </w:numPr>
        <w:pStyle w:val="Compact"/>
      </w:pPr>
      <w:r>
        <w:t xml:space="preserve">Comfort with async programming (</w:t>
      </w:r>
      <w:r>
        <w:rPr>
          <w:rStyle w:val="VerbatimChar"/>
        </w:rPr>
        <w:t xml:space="preserve">asyncio</w:t>
      </w:r>
      <w:r>
        <w:t xml:space="preserve">) and Git</w:t>
      </w:r>
    </w:p>
    <w:p>
      <w:pPr>
        <w:numPr>
          <w:ilvl w:val="0"/>
          <w:numId w:val="1001"/>
        </w:numPr>
        <w:pStyle w:val="Compact"/>
      </w:pPr>
      <w:r>
        <w:t xml:space="preserve">No prior agent framework experience required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Python developers ready to move beyond single request/response LLM calls to autonomous, multi-step systems. Ideal for engineers building internal agents that plan work, call tools, and act on company data and APIs — and for platform teams standardizing how agents connect to internal systems via the Model Context Protocol. Includes a dedicated module on running open-weight models locally for organizations with data residency, privacy, or AI usage restrictions.</w:t>
      </w:r>
    </w:p>
    <w:bookmarkEnd w:id="22"/>
    <w:bookmarkStart w:id="23" w:name="description"/>
    <w:p>
      <w:pPr>
        <w:pStyle w:val="Heading2"/>
      </w:pPr>
      <w:r>
        <w:t xml:space="preserve">Description</w:t>
      </w:r>
    </w:p>
    <w:p>
      <w:pPr>
        <w:pStyle w:val="FirstParagraph"/>
      </w:pPr>
      <w:r>
        <w:t xml:space="preserve">Agents are the defining LLM application pattern of 2026: systems that take a goal, plan steps, call tools, observe results, and iterate until done. This five-day intensive teaches Python developers to build them for production. Day one builds an agent from scratch — a plain-Python agent loop with tool dispatch, working memory, and stop conditions — so students understand exactly what frameworks abstract away. Day two introduces the frameworks: LangGraph for graph-structured workflows with state, checkpoints, and human-in-the-loop interrupts, and Pydantic AI for type-safe, dependency-injected agents, with guidance on when each fits. Day three is the Model Context Protocol: building MCP servers in Python that expose internal tools, data sources, and APIs; consuming them from agents and from coding assistants like Claude Code; and designing tool interfaces that models use reliably. Day four covers multi-agent orchestration — planner/worker architectures, hand-offs, and failure recovery — plus the evaluation discipline agents demand: trajectory evals, tool-call accuracy, and regression suites. Day five addresses production realities: security (prompt injection, tool sandboxing, least-privilege credentials), observability and cost control, deployment, and a module on running open-weight models locally with Ollama and vLLM for restricted environments where data cannot leave the network. Students finish with a capstone agent built end to end.</w:t>
      </w:r>
    </w:p>
    <w:bookmarkEnd w:id="23"/>
    <w:bookmarkStart w:id="24" w:name="learning-outcomes"/>
    <w:p>
      <w:pPr>
        <w:pStyle w:val="Heading2"/>
      </w:pPr>
      <w:r>
        <w:t xml:space="preserve">Learning Outcomes</w:t>
      </w:r>
    </w:p>
    <w:p>
      <w:pPr>
        <w:numPr>
          <w:ilvl w:val="0"/>
          <w:numId w:val="1002"/>
        </w:numPr>
        <w:pStyle w:val="Compact"/>
      </w:pPr>
      <w:r>
        <w:t xml:space="preserve">Explain the agent loop — plan, act, observe, iterate — and implement it from scratch in Python.</w:t>
      </w:r>
    </w:p>
    <w:p>
      <w:pPr>
        <w:numPr>
          <w:ilvl w:val="0"/>
          <w:numId w:val="1002"/>
        </w:numPr>
        <w:pStyle w:val="Compact"/>
      </w:pPr>
      <w:r>
        <w:t xml:space="preserve">Design tool interfaces, schemas, and error contracts that models invoke reliably.</w:t>
      </w:r>
    </w:p>
    <w:p>
      <w:pPr>
        <w:numPr>
          <w:ilvl w:val="0"/>
          <w:numId w:val="1002"/>
        </w:numPr>
        <w:pStyle w:val="Compact"/>
      </w:pPr>
      <w:r>
        <w:t xml:space="preserve">Build stateful agent workflows in LangGraph with checkpoints and human-in-the-loop interrupts.</w:t>
      </w:r>
    </w:p>
    <w:p>
      <w:pPr>
        <w:numPr>
          <w:ilvl w:val="0"/>
          <w:numId w:val="1002"/>
        </w:numPr>
        <w:pStyle w:val="Compact"/>
      </w:pPr>
      <w:r>
        <w:t xml:space="preserve">Build type-safe agents with Pydantic AI, and choose the right framework for a given problem.</w:t>
      </w:r>
    </w:p>
    <w:p>
      <w:pPr>
        <w:numPr>
          <w:ilvl w:val="0"/>
          <w:numId w:val="1002"/>
        </w:numPr>
        <w:pStyle w:val="Compact"/>
      </w:pPr>
      <w:r>
        <w:t xml:space="preserve">Build and test MCP servers in Python that expose internal tools, data, and APIs.</w:t>
      </w:r>
    </w:p>
    <w:p>
      <w:pPr>
        <w:numPr>
          <w:ilvl w:val="0"/>
          <w:numId w:val="1002"/>
        </w:numPr>
        <w:pStyle w:val="Compact"/>
      </w:pPr>
      <w:r>
        <w:t xml:space="preserve">Connect MCP servers to agents and to coding assistants like Claude Code and Cursor.</w:t>
      </w:r>
    </w:p>
    <w:p>
      <w:pPr>
        <w:numPr>
          <w:ilvl w:val="0"/>
          <w:numId w:val="1002"/>
        </w:numPr>
        <w:pStyle w:val="Compact"/>
      </w:pPr>
      <w:r>
        <w:t xml:space="preserve">Design multi-agent systems: planner/worker patterns, hand-offs, and failure recovery.</w:t>
      </w:r>
    </w:p>
    <w:p>
      <w:pPr>
        <w:numPr>
          <w:ilvl w:val="0"/>
          <w:numId w:val="1002"/>
        </w:numPr>
        <w:pStyle w:val="Compact"/>
      </w:pPr>
      <w:r>
        <w:t xml:space="preserve">Evaluate agents with trajectory evals, tool-call accuracy metrics, and regression suites.</w:t>
      </w:r>
    </w:p>
    <w:p>
      <w:pPr>
        <w:numPr>
          <w:ilvl w:val="0"/>
          <w:numId w:val="1002"/>
        </w:numPr>
        <w:pStyle w:val="Compact"/>
      </w:pPr>
      <w:r>
        <w:t xml:space="preserve">Apply security guardrails: prompt-injection defenses, tool sandboxing, and least-privilege credentials.</w:t>
      </w:r>
    </w:p>
    <w:p>
      <w:pPr>
        <w:numPr>
          <w:ilvl w:val="0"/>
          <w:numId w:val="1002"/>
        </w:numPr>
        <w:pStyle w:val="Compact"/>
      </w:pPr>
      <w:r>
        <w:t xml:space="preserve">Run open-weight models locally with Ollama and vLLM, and design agents for restricted environments.</w:t>
      </w:r>
    </w:p>
    <w:p>
      <w:pPr>
        <w:numPr>
          <w:ilvl w:val="0"/>
          <w:numId w:val="1002"/>
        </w:numPr>
        <w:pStyle w:val="Compact"/>
      </w:pPr>
      <w:r>
        <w:t xml:space="preserve">Deploy agents with observability, cost tracking, and graceful failure handling.</w:t>
      </w:r>
    </w:p>
    <w:bookmarkEnd w:id="24"/>
    <w:bookmarkStart w:id="25" w:name="training-materials"/>
    <w:p>
      <w:pPr>
        <w:pStyle w:val="Heading2"/>
      </w:pPr>
      <w:r>
        <w:t xml:space="preserve">Training Materials</w:t>
      </w:r>
    </w:p>
    <w:p>
      <w:pPr>
        <w:pStyle w:val="FirstParagraph"/>
      </w:pPr>
      <w:r>
        <w:t xml:space="preserve">Comprehensive courseware is distributed online at the start of class. All students receive a downloadable MP4 recording of the training.</w:t>
      </w:r>
    </w:p>
    <w:bookmarkEnd w:id="25"/>
    <w:bookmarkStart w:id="26" w:name="software-requirements"/>
    <w:p>
      <w:pPr>
        <w:pStyle w:val="Heading2"/>
      </w:pPr>
      <w:r>
        <w:t xml:space="preserve">Software Requirements</w:t>
      </w:r>
    </w:p>
    <w:p>
      <w:pPr>
        <w:pStyle w:val="FirstParagraph"/>
      </w:pPr>
      <w:r>
        <w:t xml:space="preserve">Python 3.13+, an Anthropic API key (instructions for OpenAI and Gemini also provided), Ollama installed locally, VS Code or an editor of choice, Docker or Podman, and Git.</w:t>
      </w:r>
    </w:p>
    <w:bookmarkEnd w:id="26"/>
    <w:bookmarkStart w:id="38" w:name="training-topics"/>
    <w:p>
      <w:pPr>
        <w:pStyle w:val="Heading2"/>
      </w:pPr>
      <w:r>
        <w:t xml:space="preserve">Training Topics</w:t>
      </w:r>
    </w:p>
    <w:bookmarkStart w:id="27" w:name="agent-fundamentals-from-scratch"/>
    <w:p>
      <w:pPr>
        <w:pStyle w:val="Heading5"/>
      </w:pPr>
      <w:r>
        <w:t xml:space="preserve">Agent Fundamentals from Scratch</w:t>
      </w:r>
    </w:p>
    <w:p>
      <w:pPr>
        <w:numPr>
          <w:ilvl w:val="0"/>
          <w:numId w:val="1003"/>
        </w:numPr>
        <w:pStyle w:val="Compact"/>
      </w:pPr>
      <w:r>
        <w:t xml:space="preserve">The agent loop: plan, act, observe, iterate</w:t>
      </w:r>
    </w:p>
    <w:p>
      <w:pPr>
        <w:numPr>
          <w:ilvl w:val="0"/>
          <w:numId w:val="1003"/>
        </w:numPr>
        <w:pStyle w:val="Compact"/>
      </w:pPr>
      <w:r>
        <w:t xml:space="preserve">Tool dispatch and structured tool results</w:t>
      </w:r>
    </w:p>
    <w:p>
      <w:pPr>
        <w:numPr>
          <w:ilvl w:val="0"/>
          <w:numId w:val="1003"/>
        </w:numPr>
        <w:pStyle w:val="Compact"/>
      </w:pPr>
      <w:r>
        <w:t xml:space="preserve">Working memory and conversation state</w:t>
      </w:r>
    </w:p>
    <w:p>
      <w:pPr>
        <w:numPr>
          <w:ilvl w:val="0"/>
          <w:numId w:val="1003"/>
        </w:numPr>
        <w:pStyle w:val="Compact"/>
      </w:pPr>
      <w:r>
        <w:t xml:space="preserve">Stop conditions, budgets, and runaway prevention</w:t>
      </w:r>
    </w:p>
    <w:p>
      <w:pPr>
        <w:numPr>
          <w:ilvl w:val="0"/>
          <w:numId w:val="1003"/>
        </w:numPr>
        <w:pStyle w:val="Compact"/>
      </w:pPr>
      <w:r>
        <w:t xml:space="preserve">What frameworks abstract — and what they cost you</w:t>
      </w:r>
    </w:p>
    <w:bookmarkEnd w:id="27"/>
    <w:bookmarkStart w:id="28" w:name="tool-design-for-agents"/>
    <w:p>
      <w:pPr>
        <w:pStyle w:val="Heading5"/>
      </w:pPr>
      <w:r>
        <w:t xml:space="preserve">Tool Design for Agents</w:t>
      </w:r>
    </w:p>
    <w:p>
      <w:pPr>
        <w:numPr>
          <w:ilvl w:val="0"/>
          <w:numId w:val="1004"/>
        </w:numPr>
        <w:pStyle w:val="Compact"/>
      </w:pPr>
      <w:r>
        <w:t xml:space="preserve">Tool schemas models use reliably</w:t>
      </w:r>
    </w:p>
    <w:p>
      <w:pPr>
        <w:numPr>
          <w:ilvl w:val="0"/>
          <w:numId w:val="1004"/>
        </w:numPr>
        <w:pStyle w:val="Compact"/>
      </w:pPr>
      <w:r>
        <w:t xml:space="preserve">Granularity: few powerful tools vs. many narrow ones</w:t>
      </w:r>
    </w:p>
    <w:p>
      <w:pPr>
        <w:numPr>
          <w:ilvl w:val="0"/>
          <w:numId w:val="1004"/>
        </w:numPr>
        <w:pStyle w:val="Compact"/>
      </w:pPr>
      <w:r>
        <w:t xml:space="preserve">Error contracts and recoverable failures</w:t>
      </w:r>
    </w:p>
    <w:p>
      <w:pPr>
        <w:numPr>
          <w:ilvl w:val="0"/>
          <w:numId w:val="1004"/>
        </w:numPr>
        <w:pStyle w:val="Compact"/>
      </w:pPr>
      <w:r>
        <w:t xml:space="preserve">Idempotency and side-effect safety</w:t>
      </w:r>
    </w:p>
    <w:bookmarkEnd w:id="28"/>
    <w:bookmarkStart w:id="29" w:name="agent-frameworks-langgraph"/>
    <w:p>
      <w:pPr>
        <w:pStyle w:val="Heading5"/>
      </w:pPr>
      <w:r>
        <w:t xml:space="preserve">Agent Frameworks: LangGraph</w:t>
      </w:r>
    </w:p>
    <w:p>
      <w:pPr>
        <w:numPr>
          <w:ilvl w:val="0"/>
          <w:numId w:val="1005"/>
        </w:numPr>
        <w:pStyle w:val="Compact"/>
      </w:pPr>
      <w:r>
        <w:t xml:space="preserve">Graph-structured workflows: nodes, edges, and state</w:t>
      </w:r>
    </w:p>
    <w:p>
      <w:pPr>
        <w:numPr>
          <w:ilvl w:val="0"/>
          <w:numId w:val="1005"/>
        </w:numPr>
        <w:pStyle w:val="Compact"/>
      </w:pPr>
      <w:r>
        <w:t xml:space="preserve">Checkpointing and resumable runs</w:t>
      </w:r>
    </w:p>
    <w:p>
      <w:pPr>
        <w:numPr>
          <w:ilvl w:val="0"/>
          <w:numId w:val="1005"/>
        </w:numPr>
        <w:pStyle w:val="Compact"/>
      </w:pPr>
      <w:r>
        <w:t xml:space="preserve">Human-in-the-loop interrupts and approvals</w:t>
      </w:r>
    </w:p>
    <w:p>
      <w:pPr>
        <w:numPr>
          <w:ilvl w:val="0"/>
          <w:numId w:val="1005"/>
        </w:numPr>
        <w:pStyle w:val="Compact"/>
      </w:pPr>
      <w:r>
        <w:t xml:space="preserve">Streaming agent progress to clients</w:t>
      </w:r>
    </w:p>
    <w:bookmarkEnd w:id="29"/>
    <w:bookmarkStart w:id="30" w:name="agent-frameworks-pydantic-ai"/>
    <w:p>
      <w:pPr>
        <w:pStyle w:val="Heading5"/>
      </w:pPr>
      <w:r>
        <w:t xml:space="preserve">Agent Frameworks: Pydantic AI</w:t>
      </w:r>
    </w:p>
    <w:p>
      <w:pPr>
        <w:numPr>
          <w:ilvl w:val="0"/>
          <w:numId w:val="1006"/>
        </w:numPr>
        <w:pStyle w:val="Compact"/>
      </w:pPr>
      <w:r>
        <w:t xml:space="preserve">Type-safe agents with dependency injection</w:t>
      </w:r>
    </w:p>
    <w:p>
      <w:pPr>
        <w:numPr>
          <w:ilvl w:val="0"/>
          <w:numId w:val="1006"/>
        </w:numPr>
        <w:pStyle w:val="Compact"/>
      </w:pPr>
      <w:r>
        <w:t xml:space="preserve">Structured outputs as agent results</w:t>
      </w:r>
    </w:p>
    <w:p>
      <w:pPr>
        <w:numPr>
          <w:ilvl w:val="0"/>
          <w:numId w:val="1006"/>
        </w:numPr>
        <w:pStyle w:val="Compact"/>
      </w:pPr>
      <w:r>
        <w:t xml:space="preserve">Testing agents with overridden dependencies</w:t>
      </w:r>
    </w:p>
    <w:p>
      <w:pPr>
        <w:numPr>
          <w:ilvl w:val="0"/>
          <w:numId w:val="1006"/>
        </w:numPr>
        <w:pStyle w:val="Compact"/>
      </w:pPr>
      <w:r>
        <w:t xml:space="preserve">Framework selection: LangGraph vs. Pydantic AI vs. plain Python</w:t>
      </w:r>
    </w:p>
    <w:bookmarkEnd w:id="30"/>
    <w:bookmarkStart w:id="31" w:name="building-mcp-servers-in-python"/>
    <w:p>
      <w:pPr>
        <w:pStyle w:val="Heading5"/>
      </w:pPr>
      <w:r>
        <w:t xml:space="preserve">Building MCP Servers in Python</w:t>
      </w:r>
    </w:p>
    <w:p>
      <w:pPr>
        <w:numPr>
          <w:ilvl w:val="0"/>
          <w:numId w:val="1007"/>
        </w:numPr>
        <w:pStyle w:val="Compact"/>
      </w:pPr>
      <w:r>
        <w:t xml:space="preserve">MCP architecture: hosts, clients, and servers</w:t>
      </w:r>
    </w:p>
    <w:p>
      <w:pPr>
        <w:numPr>
          <w:ilvl w:val="0"/>
          <w:numId w:val="1007"/>
        </w:numPr>
        <w:pStyle w:val="Compact"/>
      </w:pPr>
      <w:r>
        <w:t xml:space="preserve">Tools, resources, and prompts</w:t>
      </w:r>
    </w:p>
    <w:p>
      <w:pPr>
        <w:numPr>
          <w:ilvl w:val="0"/>
          <w:numId w:val="1007"/>
        </w:numPr>
        <w:pStyle w:val="Compact"/>
      </w:pPr>
      <w:r>
        <w:t xml:space="preserve">Building servers with the Python SDK and FastMCP</w:t>
      </w:r>
    </w:p>
    <w:p>
      <w:pPr>
        <w:numPr>
          <w:ilvl w:val="0"/>
          <w:numId w:val="1007"/>
        </w:numPr>
        <w:pStyle w:val="Compact"/>
      </w:pPr>
      <w:r>
        <w:t xml:space="preserve">Transports: stdio and streamable HTTP</w:t>
      </w:r>
    </w:p>
    <w:p>
      <w:pPr>
        <w:numPr>
          <w:ilvl w:val="0"/>
          <w:numId w:val="1007"/>
        </w:numPr>
        <w:pStyle w:val="Compact"/>
      </w:pPr>
      <w:r>
        <w:t xml:space="preserve">Testing and debugging MCP servers</w:t>
      </w:r>
    </w:p>
    <w:bookmarkEnd w:id="31"/>
    <w:bookmarkStart w:id="32" w:name="consuming-mcp"/>
    <w:p>
      <w:pPr>
        <w:pStyle w:val="Heading5"/>
      </w:pPr>
      <w:r>
        <w:t xml:space="preserve">Consuming MCP</w:t>
      </w:r>
    </w:p>
    <w:p>
      <w:pPr>
        <w:numPr>
          <w:ilvl w:val="0"/>
          <w:numId w:val="1008"/>
        </w:numPr>
        <w:pStyle w:val="Compact"/>
      </w:pPr>
      <w:r>
        <w:t xml:space="preserve">Connecting MCP servers to your own agents</w:t>
      </w:r>
    </w:p>
    <w:p>
      <w:pPr>
        <w:numPr>
          <w:ilvl w:val="0"/>
          <w:numId w:val="1008"/>
        </w:numPr>
        <w:pStyle w:val="Compact"/>
      </w:pPr>
      <w:r>
        <w:t xml:space="preserve">MCP in coding assistants: Claude Code and Cursor</w:t>
      </w:r>
    </w:p>
    <w:p>
      <w:pPr>
        <w:numPr>
          <w:ilvl w:val="0"/>
          <w:numId w:val="1008"/>
        </w:numPr>
        <w:pStyle w:val="Compact"/>
      </w:pPr>
      <w:r>
        <w:t xml:space="preserve">Authentication and credential scoping</w:t>
      </w:r>
    </w:p>
    <w:p>
      <w:pPr>
        <w:numPr>
          <w:ilvl w:val="0"/>
          <w:numId w:val="1008"/>
        </w:numPr>
        <w:pStyle w:val="Compact"/>
      </w:pPr>
      <w:r>
        <w:t xml:space="preserve">Versioning and maintaining tool contracts</w:t>
      </w:r>
    </w:p>
    <w:bookmarkEnd w:id="32"/>
    <w:bookmarkStart w:id="33" w:name="multi-agent-orchestration"/>
    <w:p>
      <w:pPr>
        <w:pStyle w:val="Heading5"/>
      </w:pPr>
      <w:r>
        <w:t xml:space="preserve">Multi-Agent Orchestration</w:t>
      </w:r>
    </w:p>
    <w:p>
      <w:pPr>
        <w:numPr>
          <w:ilvl w:val="0"/>
          <w:numId w:val="1009"/>
        </w:numPr>
        <w:pStyle w:val="Compact"/>
      </w:pPr>
      <w:r>
        <w:t xml:space="preserve">Planner/worker and supervisor architectures</w:t>
      </w:r>
    </w:p>
    <w:p>
      <w:pPr>
        <w:numPr>
          <w:ilvl w:val="0"/>
          <w:numId w:val="1009"/>
        </w:numPr>
        <w:pStyle w:val="Compact"/>
      </w:pPr>
      <w:r>
        <w:t xml:space="preserve">Agent hand-offs and shared context</w:t>
      </w:r>
    </w:p>
    <w:p>
      <w:pPr>
        <w:numPr>
          <w:ilvl w:val="0"/>
          <w:numId w:val="1009"/>
        </w:numPr>
        <w:pStyle w:val="Compact"/>
      </w:pPr>
      <w:r>
        <w:t xml:space="preserve">Parallel agents and result aggregation</w:t>
      </w:r>
    </w:p>
    <w:p>
      <w:pPr>
        <w:numPr>
          <w:ilvl w:val="0"/>
          <w:numId w:val="1009"/>
        </w:numPr>
        <w:pStyle w:val="Compact"/>
      </w:pPr>
      <w:r>
        <w:t xml:space="preserve">Failure recovery and partial-result handling</w:t>
      </w:r>
    </w:p>
    <w:bookmarkEnd w:id="33"/>
    <w:bookmarkStart w:id="34" w:name="evaluating-agents"/>
    <w:p>
      <w:pPr>
        <w:pStyle w:val="Heading5"/>
      </w:pPr>
      <w:r>
        <w:t xml:space="preserve">Evaluating Agents</w:t>
      </w:r>
    </w:p>
    <w:p>
      <w:pPr>
        <w:numPr>
          <w:ilvl w:val="0"/>
          <w:numId w:val="1010"/>
        </w:numPr>
        <w:pStyle w:val="Compact"/>
      </w:pPr>
      <w:r>
        <w:t xml:space="preserve">Trajectory evals: judging the path, not just the answer</w:t>
      </w:r>
    </w:p>
    <w:p>
      <w:pPr>
        <w:numPr>
          <w:ilvl w:val="0"/>
          <w:numId w:val="1010"/>
        </w:numPr>
        <w:pStyle w:val="Compact"/>
      </w:pPr>
      <w:r>
        <w:t xml:space="preserve">Tool-call accuracy and efficiency metrics</w:t>
      </w:r>
    </w:p>
    <w:p>
      <w:pPr>
        <w:numPr>
          <w:ilvl w:val="0"/>
          <w:numId w:val="1010"/>
        </w:numPr>
        <w:pStyle w:val="Compact"/>
      </w:pPr>
      <w:r>
        <w:t xml:space="preserve">Golden tasks and regression suites in CI</w:t>
      </w:r>
    </w:p>
    <w:p>
      <w:pPr>
        <w:numPr>
          <w:ilvl w:val="0"/>
          <w:numId w:val="1010"/>
        </w:numPr>
        <w:pStyle w:val="Compact"/>
      </w:pPr>
      <w:r>
        <w:t xml:space="preserve">LLM-as-judge for agent transcripts</w:t>
      </w:r>
    </w:p>
    <w:bookmarkEnd w:id="34"/>
    <w:bookmarkStart w:id="35" w:name="security-and-guardrails"/>
    <w:p>
      <w:pPr>
        <w:pStyle w:val="Heading5"/>
      </w:pPr>
      <w:r>
        <w:t xml:space="preserve">Security and Guardrails</w:t>
      </w:r>
    </w:p>
    <w:p>
      <w:pPr>
        <w:numPr>
          <w:ilvl w:val="0"/>
          <w:numId w:val="1011"/>
        </w:numPr>
        <w:pStyle w:val="Compact"/>
      </w:pPr>
      <w:r>
        <w:t xml:space="preserve">Prompt injection via tool results and retrieved content</w:t>
      </w:r>
    </w:p>
    <w:p>
      <w:pPr>
        <w:numPr>
          <w:ilvl w:val="0"/>
          <w:numId w:val="1011"/>
        </w:numPr>
        <w:pStyle w:val="Compact"/>
      </w:pPr>
      <w:r>
        <w:t xml:space="preserve">Tool sandboxing and least-privilege credentials</w:t>
      </w:r>
    </w:p>
    <w:p>
      <w:pPr>
        <w:numPr>
          <w:ilvl w:val="0"/>
          <w:numId w:val="1011"/>
        </w:numPr>
        <w:pStyle w:val="Compact"/>
      </w:pPr>
      <w:r>
        <w:t xml:space="preserve">Approval gates for destructive actions</w:t>
      </w:r>
    </w:p>
    <w:p>
      <w:pPr>
        <w:numPr>
          <w:ilvl w:val="0"/>
          <w:numId w:val="1011"/>
        </w:numPr>
        <w:pStyle w:val="Compact"/>
      </w:pPr>
      <w:r>
        <w:t xml:space="preserve">Audit trails for agent actions</w:t>
      </w:r>
    </w:p>
    <w:bookmarkEnd w:id="35"/>
    <w:bookmarkStart w:id="36" w:name="local-and-restricted-environments"/>
    <w:p>
      <w:pPr>
        <w:pStyle w:val="Heading5"/>
      </w:pPr>
      <w:r>
        <w:t xml:space="preserve">Local and Restricted Environments</w:t>
      </w:r>
    </w:p>
    <w:p>
      <w:pPr>
        <w:numPr>
          <w:ilvl w:val="0"/>
          <w:numId w:val="1012"/>
        </w:numPr>
        <w:pStyle w:val="Compact"/>
      </w:pPr>
      <w:r>
        <w:t xml:space="preserve">Open-weight models: the current landscape</w:t>
      </w:r>
    </w:p>
    <w:p>
      <w:pPr>
        <w:numPr>
          <w:ilvl w:val="0"/>
          <w:numId w:val="1012"/>
        </w:numPr>
        <w:pStyle w:val="Compact"/>
      </w:pPr>
      <w:r>
        <w:t xml:space="preserve">Serving locally with Ollama and vLLM</w:t>
      </w:r>
    </w:p>
    <w:p>
      <w:pPr>
        <w:numPr>
          <w:ilvl w:val="0"/>
          <w:numId w:val="1012"/>
        </w:numPr>
        <w:pStyle w:val="Compact"/>
      </w:pPr>
      <w:r>
        <w:t xml:space="preserve">Tool calling with local models: capabilities and limits</w:t>
      </w:r>
    </w:p>
    <w:p>
      <w:pPr>
        <w:numPr>
          <w:ilvl w:val="0"/>
          <w:numId w:val="1012"/>
        </w:numPr>
        <w:pStyle w:val="Compact"/>
      </w:pPr>
      <w:r>
        <w:t xml:space="preserve">Architecting agents for data-residency and compliance constraints</w:t>
      </w:r>
    </w:p>
    <w:bookmarkEnd w:id="36"/>
    <w:bookmarkStart w:id="37" w:name="production-operations-and-capstone"/>
    <w:p>
      <w:pPr>
        <w:pStyle w:val="Heading5"/>
      </w:pPr>
      <w:r>
        <w:t xml:space="preserve">Production Operations and Capstone</w:t>
      </w:r>
    </w:p>
    <w:p>
      <w:pPr>
        <w:numPr>
          <w:ilvl w:val="0"/>
          <w:numId w:val="1013"/>
        </w:numPr>
        <w:pStyle w:val="Compact"/>
      </w:pPr>
      <w:r>
        <w:t xml:space="preserve">Tracing, token budgets, and cost attribution</w:t>
      </w:r>
    </w:p>
    <w:p>
      <w:pPr>
        <w:numPr>
          <w:ilvl w:val="0"/>
          <w:numId w:val="1013"/>
        </w:numPr>
        <w:pStyle w:val="Compact"/>
      </w:pPr>
      <w:r>
        <w:t xml:space="preserve">Deploying agents as services</w:t>
      </w:r>
    </w:p>
    <w:p>
      <w:pPr>
        <w:numPr>
          <w:ilvl w:val="0"/>
          <w:numId w:val="1013"/>
        </w:numPr>
        <w:pStyle w:val="Compact"/>
      </w:pPr>
      <w:r>
        <w:t xml:space="preserve">Capstone: build, evaluate, and demo a tool-using agent with a custom MCP server</w:t>
      </w:r>
    </w:p>
    <w:p>
      <w:pPr>
        <w:numPr>
          <w:ilvl w:val="0"/>
          <w:numId w:val="1013"/>
        </w:numPr>
        <w:pStyle w:val="Compact"/>
      </w:pPr>
      <w:r>
        <w:t xml:space="preserve">Q&amp;A session</w:t>
      </w:r>
    </w:p>
    <w:bookmarkEnd w:id="37"/>
    <w:bookmarkEnd w:id="38"/>
    <w:bookmarkEnd w:id="39"/>
    <w:sectPr w:rsidR="00893909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368B" w14:textId="77777777" w:rsidR="00C633A3" w:rsidRDefault="00C63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21E4" w14:textId="3E6EEA1F" w:rsidR="00217324" w:rsidRPr="00217324" w:rsidRDefault="00217324" w:rsidP="00217324">
    <w:pPr>
      <w:pStyle w:val="Footer"/>
      <w:jc w:val="center"/>
      <w:rPr>
        <w:rFonts w:cstheme="majorHAnsi"/>
      </w:rPr>
    </w:pPr>
    <w:r w:rsidRPr="00217324">
      <w:rPr>
        <w:rFonts w:cstheme="majorHAnsi"/>
      </w:rPr>
      <w:t>Copyright 202</w:t>
    </w:r>
    <w:r w:rsidR="00616200">
      <w:rPr>
        <w:rFonts w:cstheme="majorHAnsi"/>
      </w:rPr>
      <w:t>5</w:t>
    </w:r>
    <w:r w:rsidRPr="00217324">
      <w:rPr>
        <w:rFonts w:cstheme="majorHAnsi"/>
      </w:rPr>
      <w:t xml:space="preserve"> Cloud Contraptions LLC –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1D31" w14:textId="77777777" w:rsidR="00C633A3" w:rsidRDefault="00C633A3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F2A6" w14:textId="77777777" w:rsidR="00C633A3" w:rsidRDefault="00C63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820F" w14:textId="79C5C15D" w:rsidR="00217324" w:rsidRDefault="001A3239" w:rsidP="00217324">
    <w:pPr>
      <w:pStyle w:val="Header"/>
      <w:jc w:val="center"/>
    </w:pPr>
    <w:r>
      <w:rPr>
        <w:noProof/>
      </w:rPr>
      <w:drawing>
        <wp:inline distT="0" distB="0" distL="0" distR="0" wp14:anchorId="32980100" wp14:editId="60BBFBC9">
          <wp:extent cx="2166425" cy="722142"/>
          <wp:effectExtent l="0" t="0" r="5715" b="1905"/>
          <wp:docPr id="653902996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902996" name="Graphic 6539029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915" cy="733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E2E268" w14:textId="77777777" w:rsidR="00217324" w:rsidRDefault="00217324" w:rsidP="00217324">
    <w:pPr>
      <w:pStyle w:val="Header"/>
      <w:jc w:val="center"/>
    </w:pPr>
  </w:p>
  <w:p w14:paraId="10504F1C" w14:textId="74898647" w:rsidR="00217324" w:rsidRPr="00217324" w:rsidRDefault="00217324" w:rsidP="00217324">
    <w:pPr>
      <w:pStyle w:val="Header"/>
      <w:jc w:val="center"/>
      <w:rPr>
        <w:rFonts w:cstheme="majorHAnsi"/>
      </w:rPr>
    </w:pPr>
    <w:r w:rsidRPr="00217324">
      <w:rPr>
        <w:rFonts w:cstheme="majorHAnsi"/>
      </w:rPr>
      <w:t>To discuss this course and customizations:</w:t>
    </w:r>
  </w:p>
  <w:p w14:paraId="1B5BD636" w14:textId="54942472" w:rsidR="00217324" w:rsidRPr="00665928" w:rsidRDefault="00217324" w:rsidP="00217324">
    <w:pPr>
      <w:pStyle w:val="Header"/>
      <w:jc w:val="center"/>
      <w:rPr>
        <w:rFonts w:cstheme="majorHAnsi"/>
        <w:color w:val="000000" w:themeColor="text1"/>
      </w:rPr>
    </w:pPr>
    <w:r w:rsidRPr="00665928">
      <w:rPr>
        <w:rFonts w:cstheme="majorHAnsi"/>
        <w:color w:val="000000" w:themeColor="text1"/>
      </w:rPr>
      <w:t xml:space="preserve">Call: </w:t>
    </w:r>
    <w:hyperlink r:id="rId3" w:history="1">
      <w:r w:rsidRPr="00665928">
        <w:rPr>
          <w:rStyle w:val="Hyperlink"/>
          <w:rFonts w:cstheme="majorHAnsi"/>
          <w:color w:val="000000" w:themeColor="text1"/>
        </w:rPr>
        <w:t>434-509-5680</w:t>
      </w:r>
    </w:hyperlink>
    <w:r w:rsidRPr="00665928">
      <w:rPr>
        <w:rFonts w:cstheme="majorHAnsi"/>
        <w:color w:val="000000" w:themeColor="text1"/>
      </w:rPr>
      <w:t xml:space="preserve"> or Email: </w:t>
    </w:r>
    <w:hyperlink r:id="rId4" w:history="1">
      <w:r w:rsidR="001A5A00" w:rsidRPr="00665928">
        <w:rPr>
          <w:rStyle w:val="Hyperlink"/>
          <w:rFonts w:cstheme="majorHAnsi"/>
          <w:color w:val="000000" w:themeColor="text1"/>
        </w:rPr>
        <w:t>sales@cloudcontraptions.com</w:t>
      </w:r>
    </w:hyperlink>
  </w:p>
  <w:p w14:paraId="42433B84" w14:textId="77777777" w:rsidR="001A5A00" w:rsidRPr="00217324" w:rsidRDefault="001A5A00" w:rsidP="00217324">
    <w:pPr>
      <w:pStyle w:val="Header"/>
      <w:jc w:val="center"/>
      <w:rPr>
        <w:rFonts w:cs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2FCF" w14:textId="77777777" w:rsidR="00C633A3" w:rsidRDefault="00C633A3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A990"/>
    <w:multiLevelType w:val="multilevel"/>
    <w:tmpl w:val="76F05F8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">
    <w:nsid w:val="0000A991"/>
    <w:multiLevelType w:val="multilevel"/>
    <w:tmpl w:val="3F006670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379793855" w:numId="1">
    <w:abstractNumId w:val="0"/>
  </w:num>
  <w:num w16cid:durableId="875121413" w:numId="2">
    <w:abstractNumId w:val="1"/>
  </w:num>
  <w:num w16cid:durableId="1242835856" w:numId="3">
    <w:abstractNumId w:val="1"/>
  </w:num>
  <w:num w16cid:durableId="1816293391" w:numId="4">
    <w:abstractNumId w:val="1"/>
  </w:num>
  <w:num w16cid:durableId="1045370922" w:numId="5">
    <w:abstractNumId w:val="1"/>
  </w:num>
  <w:num w16cid:durableId="2002922233" w:numId="6">
    <w:abstractNumId w:val="1"/>
  </w:num>
  <w:num w16cid:durableId="491336286" w:numId="7">
    <w:abstractNumId w:val="1"/>
  </w:num>
  <w:num w16cid:durableId="313949676" w:numId="8">
    <w:abstractNumId w:val="1"/>
  </w:num>
  <w:num w16cid:durableId="841628949" w:numId="9">
    <w:abstractNumId w:val="1"/>
  </w:num>
  <w:num w16cid:durableId="1589998216" w:numId="10">
    <w:abstractNumId w:val="1"/>
  </w:num>
  <w:num w16cid:durableId="2131700132" w:numId="11">
    <w:abstractNumId w:val="1"/>
  </w:num>
  <w:num w16cid:durableId="1083799665" w:numId="12">
    <w:abstractNumId w:val="1"/>
  </w:num>
  <w:num w16cid:durableId="2004969303" w:numId="13">
    <w:abstractNumId w:val="1"/>
  </w:num>
  <w:num w16cid:durableId="126582159" w:numId="14">
    <w:abstractNumId w:val="1"/>
  </w:num>
  <w:num w16cid:durableId="1551070857" w:numId="15">
    <w:abstractNumId w:val="1"/>
  </w:num>
  <w:num w16cid:durableId="573663237" w:numId="16">
    <w:abstractNumId w:val="1"/>
  </w:num>
  <w:num w16cid:durableId="903948337" w:numId="17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80"/>
  <w:embedSystemFonts/>
  <w:proofState w:grammar="clean"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A87C27"/>
    <w:rPr>
      <w:rFonts w:asciiTheme="majorHAnsi" w:hAnsiTheme="majorHAnsi"/>
    </w:rPr>
  </w:style>
  <w:style w:styleId="Heading1" w:type="paragraph">
    <w:name w:val="heading 1"/>
    <w:basedOn w:val="Normal"/>
    <w:next w:val="BodyText"/>
    <w:uiPriority w:val="9"/>
    <w:qFormat/>
    <w:rsid w:val="00130CB4"/>
    <w:pPr>
      <w:keepNext/>
      <w:keepLines/>
      <w:spacing w:after="0" w:before="480"/>
      <w:outlineLvl w:val="0"/>
    </w:pPr>
    <w:rPr>
      <w:rFonts w:cstheme="majorBidi" w:eastAsiaTheme="majorEastAsia"/>
      <w:b/>
      <w:bCs/>
      <w:color w:val="407BFF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130CB4"/>
    <w:pPr>
      <w:keepNext/>
      <w:keepLines/>
      <w:spacing w:after="0" w:before="200"/>
      <w:outlineLvl w:val="1"/>
    </w:pPr>
    <w:rPr>
      <w:rFonts w:cstheme="majorBidi" w:eastAsiaTheme="majorEastAsia"/>
      <w:b/>
      <w:bCs/>
      <w:color w:themeColor="accent6" w:themeShade="BF" w:val="E36C0A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accent1" w:val="4F81BD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cstheme="majorBidi" w:eastAsiaTheme="majorEastAsia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cstheme="majorBidi" w:eastAsiaTheme="majorEastAsia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cstheme="majorBidi" w:eastAsiaTheme="majorEastAsia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cstheme="majorBidi" w:eastAsiaTheme="majorEastAsia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cstheme="majorBidi" w:eastAsiaTheme="majorEastAsia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cstheme="majorBidi" w:eastAsiaTheme="majorEastAsia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cstheme="majorBidi" w:eastAsiaTheme="majorEastAsia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b/>
      <w:color w:val="008000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color w:val="008000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rsid w:val="00217324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217324"/>
  </w:style>
  <w:style w:styleId="Footer" w:type="paragraph">
    <w:name w:val="footer"/>
    <w:basedOn w:val="Normal"/>
    <w:link w:val="FooterChar"/>
    <w:rsid w:val="00217324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217324"/>
  </w:style>
  <w:style w:styleId="UnresolvedMention" w:type="character">
    <w:name w:val="Unresolved Mention"/>
    <w:basedOn w:val="DefaultParagraphFont"/>
    <w:uiPriority w:val="99"/>
    <w:semiHidden/>
    <w:unhideWhenUsed/>
    <w:rsid w:val="001A5A00"/>
    <w:rPr>
      <w:color w:val="605E5C"/>
      <w:shd w:color="auto" w:fill="E1DFDD" w:val="clear"/>
    </w:rPr>
  </w:style>
  <w:style w:styleId="FollowedHyperlink" w:type="character">
    <w:name w:val="FollowedHyperlink"/>
    <w:basedOn w:val="DefaultParagraphFont"/>
    <w:rsid w:val="00C633A3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2.xml"/><Relationship Id="rId10" Type="http://schemas.openxmlformats.org/officeDocument/2006/relationships/header" Target="header1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oter" Target="footer2.xml"/><Relationship Id="rId14" Type="http://schemas.openxmlformats.org/officeDocument/2006/relationships/footer" Target="footer1.xml"/></Relationships>
</file>

<file path=word/_rels/header2.xml.rels><?xml version='1.0' encoding='UTF-8' standalone='yes'?>
<Relationships xmlns="http://schemas.openxmlformats.org/package/2006/relationships"><Relationship Id="rId3" Type="http://schemas.openxmlformats.org/officeDocument/2006/relationships/hyperlink" Target="tel:4345096890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mailto:sales@cloudcontrap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Cloud Contraptions LLC</Company>
  <LinksUpToDate>false</LinksUpToDate>
  <CharactersWithSpaces>3746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AI Agents with Python and MCP</dc:title>
  <dc:creator>Cloud Contraptions LLC</dc:creator>
  <cp:keywords/>
  <dcterms:created xsi:type="dcterms:W3CDTF">2026-06-11T14:16:48Z</dcterms:created>
  <dcterms:modified xsi:type="dcterms:W3CDTF">2026-06-11T14:16:48Z</dcterms:modified>
  <dc:language>en-US</dc:language>
  <cp:category>ai-engineering</cp:category>
  <dc:description>For more information on this course contact Cloud Contraptions LLC - https://cloudcontraptions.com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